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3BD8" w14:textId="7301AB11" w:rsidR="00391248" w:rsidRDefault="000B2CF1" w:rsidP="000B2C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625F">
        <w:rPr>
          <w:rFonts w:ascii="Times New Roman" w:hAnsi="Times New Roman" w:cs="Times New Roman"/>
          <w:b/>
          <w:bCs/>
          <w:sz w:val="28"/>
          <w:szCs w:val="28"/>
          <w:lang w:val="en-US"/>
        </w:rPr>
        <w:t>GUEST LECTURE REPORT 202</w:t>
      </w:r>
      <w:r w:rsidR="002F0BC9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DB625F">
        <w:rPr>
          <w:rFonts w:ascii="Times New Roman" w:hAnsi="Times New Roman" w:cs="Times New Roman"/>
          <w:b/>
          <w:bCs/>
          <w:sz w:val="28"/>
          <w:szCs w:val="28"/>
          <w:lang w:val="en-US"/>
        </w:rPr>
        <w:t>-202</w:t>
      </w:r>
      <w:r w:rsidR="002F0BC9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</w:p>
    <w:p w14:paraId="4F967627" w14:textId="5A3F83F1" w:rsidR="002F0BC9" w:rsidRDefault="002F0BC9" w:rsidP="000B2C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B5A338" w14:textId="77777777" w:rsidR="002F0BC9" w:rsidRPr="00DB625F" w:rsidRDefault="002F0BC9" w:rsidP="000B2C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3012"/>
        <w:gridCol w:w="1794"/>
        <w:gridCol w:w="1782"/>
        <w:gridCol w:w="1792"/>
      </w:tblGrid>
      <w:tr w:rsidR="000B2CF1" w:rsidRPr="00DB625F" w14:paraId="14AF7360" w14:textId="77777777" w:rsidTr="0093613B">
        <w:tc>
          <w:tcPr>
            <w:tcW w:w="636" w:type="dxa"/>
          </w:tcPr>
          <w:p w14:paraId="0B720B08" w14:textId="142263DE" w:rsidR="000B2CF1" w:rsidRPr="00DB625F" w:rsidRDefault="00DB625F" w:rsidP="000B2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012" w:type="dxa"/>
          </w:tcPr>
          <w:p w14:paraId="311DE349" w14:textId="5DED61D0" w:rsidR="000B2CF1" w:rsidRPr="00DB625F" w:rsidRDefault="00DB625F" w:rsidP="000B2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PRESENTER</w:t>
            </w:r>
          </w:p>
        </w:tc>
        <w:tc>
          <w:tcPr>
            <w:tcW w:w="1794" w:type="dxa"/>
          </w:tcPr>
          <w:p w14:paraId="62A535E5" w14:textId="6196FDEF" w:rsidR="000B2CF1" w:rsidRPr="00DB625F" w:rsidRDefault="00DB625F" w:rsidP="000B2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TOPIC </w:t>
            </w:r>
          </w:p>
        </w:tc>
        <w:tc>
          <w:tcPr>
            <w:tcW w:w="1782" w:type="dxa"/>
          </w:tcPr>
          <w:p w14:paraId="77116BE1" w14:textId="126B1B27" w:rsidR="000B2CF1" w:rsidRPr="00DB625F" w:rsidRDefault="00DB625F" w:rsidP="000B2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792" w:type="dxa"/>
          </w:tcPr>
          <w:p w14:paraId="726480D6" w14:textId="4D5802BD" w:rsidR="000B2CF1" w:rsidRPr="00DB625F" w:rsidRDefault="003467DC" w:rsidP="000B2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no of attendees</w:t>
            </w:r>
          </w:p>
        </w:tc>
      </w:tr>
      <w:tr w:rsidR="00DB625F" w:rsidRPr="00DB625F" w14:paraId="5ADC95A8" w14:textId="77777777" w:rsidTr="0093613B">
        <w:tc>
          <w:tcPr>
            <w:tcW w:w="636" w:type="dxa"/>
          </w:tcPr>
          <w:p w14:paraId="610FA794" w14:textId="495C779C" w:rsidR="00DB625F" w:rsidRPr="00DB625F" w:rsidRDefault="00DB625F" w:rsidP="000B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2" w:type="dxa"/>
          </w:tcPr>
          <w:p w14:paraId="5DDFB473" w14:textId="77777777" w:rsidR="00DB625F" w:rsidRPr="00DB625F" w:rsidRDefault="00DB625F" w:rsidP="000B2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3157657"/>
            <w:r w:rsidRPr="00DB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Mangesh Sahane</w:t>
            </w:r>
          </w:p>
          <w:p w14:paraId="309CC663" w14:textId="66304641" w:rsidR="00DB625F" w:rsidRPr="00DB625F" w:rsidRDefault="00DB625F" w:rsidP="000B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103157755"/>
            <w:bookmarkEnd w:id="0"/>
            <w:r w:rsidRPr="00DB625F">
              <w:rPr>
                <w:rFonts w:ascii="Times New Roman" w:hAnsi="Times New Roman" w:cs="Times New Roman"/>
                <w:sz w:val="24"/>
                <w:szCs w:val="24"/>
              </w:rPr>
              <w:t>(General Manager, Regulatory Affairs, Unichem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5F">
              <w:rPr>
                <w:rFonts w:ascii="Times New Roman" w:hAnsi="Times New Roman" w:cs="Times New Roman"/>
                <w:sz w:val="24"/>
                <w:szCs w:val="24"/>
              </w:rPr>
              <w:t>Laboratories Ltd, Goa)</w:t>
            </w:r>
            <w:bookmarkEnd w:id="1"/>
          </w:p>
        </w:tc>
        <w:tc>
          <w:tcPr>
            <w:tcW w:w="1794" w:type="dxa"/>
          </w:tcPr>
          <w:p w14:paraId="097393D8" w14:textId="4C7616A0" w:rsidR="00DB625F" w:rsidRPr="00DB625F" w:rsidRDefault="00DB625F" w:rsidP="000B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103157623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B625F">
              <w:rPr>
                <w:rFonts w:ascii="Times New Roman" w:hAnsi="Times New Roman" w:cs="Times New Roman"/>
                <w:sz w:val="24"/>
                <w:szCs w:val="24"/>
              </w:rPr>
              <w:t>SUPAC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bookmarkEnd w:id="2"/>
          </w:p>
        </w:tc>
        <w:tc>
          <w:tcPr>
            <w:tcW w:w="1782" w:type="dxa"/>
            <w:vAlign w:val="center"/>
          </w:tcPr>
          <w:p w14:paraId="31FB6AB6" w14:textId="674F949C" w:rsidR="00DB625F" w:rsidRPr="00DB625F" w:rsidRDefault="00DB625F" w:rsidP="00EC4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Hlk103157638"/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13/02/2021</w:t>
            </w:r>
            <w:bookmarkEnd w:id="3"/>
          </w:p>
        </w:tc>
        <w:tc>
          <w:tcPr>
            <w:tcW w:w="1792" w:type="dxa"/>
          </w:tcPr>
          <w:p w14:paraId="15398629" w14:textId="7A3F6BA1" w:rsidR="00FC7500" w:rsidRPr="00FC7500" w:rsidRDefault="00FC7500" w:rsidP="000C6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DB625F" w:rsidRPr="00DB625F" w14:paraId="002CCD19" w14:textId="77777777" w:rsidTr="0093613B">
        <w:tc>
          <w:tcPr>
            <w:tcW w:w="636" w:type="dxa"/>
          </w:tcPr>
          <w:p w14:paraId="565EBEB5" w14:textId="7B657C2D" w:rsidR="00DB625F" w:rsidRPr="00DB625F" w:rsidRDefault="00DB625F" w:rsidP="000B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2" w:type="dxa"/>
          </w:tcPr>
          <w:p w14:paraId="06FA1BA2" w14:textId="4610774F" w:rsidR="00DB625F" w:rsidRPr="00DB625F" w:rsidRDefault="00DB625F" w:rsidP="000B2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Soham</w:t>
            </w:r>
            <w:r w:rsidR="00F77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Sagar</w:t>
            </w:r>
          </w:p>
          <w:p w14:paraId="0BC6FD46" w14:textId="7B509C0F" w:rsidR="00DB625F" w:rsidRPr="00DB625F" w:rsidRDefault="00DB625F" w:rsidP="000B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</w:rPr>
              <w:t>(Senior Scientist II and Team Leader, Vergo Pharma Research Limited)</w:t>
            </w:r>
          </w:p>
        </w:tc>
        <w:tc>
          <w:tcPr>
            <w:tcW w:w="1794" w:type="dxa"/>
          </w:tcPr>
          <w:p w14:paraId="6BEF1FE6" w14:textId="33BA81DC" w:rsidR="00DB625F" w:rsidRPr="00DB625F" w:rsidRDefault="00DB625F" w:rsidP="000B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</w:rPr>
              <w:t>“ ICH Guidelines ”</w:t>
            </w:r>
          </w:p>
        </w:tc>
        <w:tc>
          <w:tcPr>
            <w:tcW w:w="1782" w:type="dxa"/>
            <w:vAlign w:val="center"/>
          </w:tcPr>
          <w:p w14:paraId="4FA7A09B" w14:textId="46D14B19" w:rsidR="00DB625F" w:rsidRPr="00DB625F" w:rsidRDefault="00DB625F" w:rsidP="00EC4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26/02/2021</w:t>
            </w:r>
          </w:p>
        </w:tc>
        <w:tc>
          <w:tcPr>
            <w:tcW w:w="1792" w:type="dxa"/>
          </w:tcPr>
          <w:p w14:paraId="6CC9436E" w14:textId="45A04D5E" w:rsidR="00DB625F" w:rsidRPr="00DB625F" w:rsidRDefault="00FC7500" w:rsidP="000B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012037BA" w14:textId="77777777" w:rsidTr="0093613B">
        <w:tc>
          <w:tcPr>
            <w:tcW w:w="636" w:type="dxa"/>
          </w:tcPr>
          <w:p w14:paraId="40FEF88A" w14:textId="0EB7C984" w:rsidR="00FC7500" w:rsidRPr="00DB625F" w:rsidRDefault="00AA69C1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2" w:type="dxa"/>
          </w:tcPr>
          <w:p w14:paraId="75CDF022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V.P Rataboli</w:t>
            </w:r>
          </w:p>
          <w:p w14:paraId="10918FDE" w14:textId="02F46B88" w:rsidR="00FC7500" w:rsidRPr="006214E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3B48E0EF" w14:textId="52CFCB8D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“Look alike sound alikeDrug Names and Drug Brands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Nightmare of Docters and Pharmacist”</w:t>
            </w:r>
          </w:p>
        </w:tc>
        <w:tc>
          <w:tcPr>
            <w:tcW w:w="1782" w:type="dxa"/>
            <w:vAlign w:val="center"/>
          </w:tcPr>
          <w:p w14:paraId="75EA0DE2" w14:textId="5DBB51A0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08/05/2021</w:t>
            </w:r>
          </w:p>
        </w:tc>
        <w:tc>
          <w:tcPr>
            <w:tcW w:w="1792" w:type="dxa"/>
          </w:tcPr>
          <w:p w14:paraId="27434404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Association with Goa State Pharmacy Council and IPA -CPD</w:t>
            </w:r>
          </w:p>
          <w:p w14:paraId="0CA09079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 Branch</w:t>
            </w:r>
          </w:p>
          <w:p w14:paraId="2F2387DF" w14:textId="06D331F3" w:rsidR="009F104B" w:rsidRDefault="009F104B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5A24536C" w14:textId="77777777" w:rsidTr="0093613B">
        <w:tc>
          <w:tcPr>
            <w:tcW w:w="636" w:type="dxa"/>
          </w:tcPr>
          <w:p w14:paraId="7C25FB54" w14:textId="005BC56B" w:rsidR="00FC7500" w:rsidRPr="00DB625F" w:rsidRDefault="00AA69C1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12" w:type="dxa"/>
          </w:tcPr>
          <w:p w14:paraId="5827CB43" w14:textId="4A6257B5" w:rsidR="00FC7500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Tejas Kamat</w:t>
            </w:r>
          </w:p>
        </w:tc>
        <w:tc>
          <w:tcPr>
            <w:tcW w:w="1794" w:type="dxa"/>
          </w:tcPr>
          <w:p w14:paraId="09ADAC06" w14:textId="1FA237D8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“COVID Vaccine Myths and Facts: What we should Know”</w:t>
            </w:r>
          </w:p>
        </w:tc>
        <w:tc>
          <w:tcPr>
            <w:tcW w:w="1782" w:type="dxa"/>
            <w:vAlign w:val="center"/>
          </w:tcPr>
          <w:p w14:paraId="66AD1E1F" w14:textId="382812E9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08/05/2021</w:t>
            </w:r>
          </w:p>
        </w:tc>
        <w:tc>
          <w:tcPr>
            <w:tcW w:w="1792" w:type="dxa"/>
          </w:tcPr>
          <w:p w14:paraId="6EE6B104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Association with Goa State Pharmacy Council and IPA -CPD</w:t>
            </w:r>
          </w:p>
          <w:p w14:paraId="1CFFF7C5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 Branch</w:t>
            </w:r>
          </w:p>
          <w:p w14:paraId="1A697118" w14:textId="22D100A2" w:rsidR="009F104B" w:rsidRDefault="009F104B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219AECC5" w14:textId="77777777" w:rsidTr="0093613B">
        <w:tc>
          <w:tcPr>
            <w:tcW w:w="636" w:type="dxa"/>
          </w:tcPr>
          <w:p w14:paraId="29E9F76D" w14:textId="0F691CA6" w:rsidR="00FC7500" w:rsidRPr="00DB625F" w:rsidRDefault="00AA69C1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12" w:type="dxa"/>
          </w:tcPr>
          <w:p w14:paraId="01C6C0F4" w14:textId="77777777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Mr. Mahesh Zagade</w:t>
            </w:r>
          </w:p>
          <w:p w14:paraId="0FC5EA5D" w14:textId="6996E3C8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(Former Commissioner, FDA, Maharashtra State)</w:t>
            </w:r>
          </w:p>
        </w:tc>
        <w:tc>
          <w:tcPr>
            <w:tcW w:w="1794" w:type="dxa"/>
          </w:tcPr>
          <w:p w14:paraId="36BCBC7D" w14:textId="0E4E0CDA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Community Pharmacist: The Backbone of Patient -Care System”</w:t>
            </w:r>
          </w:p>
        </w:tc>
        <w:tc>
          <w:tcPr>
            <w:tcW w:w="1782" w:type="dxa"/>
            <w:vAlign w:val="center"/>
          </w:tcPr>
          <w:p w14:paraId="0197E4ED" w14:textId="0559926C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/2021</w:t>
            </w:r>
          </w:p>
        </w:tc>
        <w:tc>
          <w:tcPr>
            <w:tcW w:w="1792" w:type="dxa"/>
          </w:tcPr>
          <w:p w14:paraId="197AC625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collaboration with WRC-APCI</w:t>
            </w:r>
          </w:p>
          <w:p w14:paraId="3B35FF96" w14:textId="161039E2" w:rsidR="009F104B" w:rsidRPr="00DB625F" w:rsidRDefault="009F104B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5A4C33" w:rsidRPr="00DB625F" w14:paraId="234E93C8" w14:textId="77777777" w:rsidTr="0093613B">
        <w:tc>
          <w:tcPr>
            <w:tcW w:w="636" w:type="dxa"/>
          </w:tcPr>
          <w:p w14:paraId="04E39864" w14:textId="4C25E272" w:rsidR="005A4C33" w:rsidRDefault="00AA69C1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12" w:type="dxa"/>
          </w:tcPr>
          <w:p w14:paraId="42BC905B" w14:textId="3FD360B6" w:rsidR="005A4C33" w:rsidRPr="00DB625F" w:rsidRDefault="005A4C33" w:rsidP="005A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Vijay Bhaskar</w:t>
            </w:r>
          </w:p>
          <w:p w14:paraId="2827B9E9" w14:textId="77777777" w:rsidR="005A4C33" w:rsidRDefault="005A4C33" w:rsidP="005A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Professor, Department of Pharmaceutical Chemistry, Manipal college of Pharmacy, Karnataka</w:t>
            </w: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FD90F72" w14:textId="77777777" w:rsidR="005A4C33" w:rsidRDefault="005A4C33" w:rsidP="005A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AA420E" w14:textId="77777777" w:rsidR="005A4C33" w:rsidRPr="005A4C33" w:rsidRDefault="005A4C33" w:rsidP="005A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4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 Girish Hampannavar</w:t>
            </w:r>
          </w:p>
          <w:p w14:paraId="2A59DAFE" w14:textId="4EAB0FF5" w:rsidR="005A4C33" w:rsidRPr="005A4C33" w:rsidRDefault="005A4C33" w:rsidP="005A4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Professor, Department of Pharmaceutical Chemistry,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K.L.E college of Pharmacy, Karnataka)</w:t>
            </w:r>
          </w:p>
        </w:tc>
        <w:tc>
          <w:tcPr>
            <w:tcW w:w="1794" w:type="dxa"/>
          </w:tcPr>
          <w:p w14:paraId="5433119F" w14:textId="1551691E" w:rsidR="005A4C33" w:rsidRPr="00DB625F" w:rsidRDefault="005A4C33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“ Understanding Practice School”</w:t>
            </w:r>
          </w:p>
        </w:tc>
        <w:tc>
          <w:tcPr>
            <w:tcW w:w="1782" w:type="dxa"/>
            <w:vAlign w:val="center"/>
          </w:tcPr>
          <w:p w14:paraId="4637E850" w14:textId="371B6DBF" w:rsidR="005A4C33" w:rsidRPr="00DB625F" w:rsidRDefault="005A4C33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19/06/2021</w:t>
            </w:r>
          </w:p>
        </w:tc>
        <w:tc>
          <w:tcPr>
            <w:tcW w:w="1792" w:type="dxa"/>
          </w:tcPr>
          <w:p w14:paraId="75E2067A" w14:textId="77777777" w:rsidR="005A4C33" w:rsidRDefault="005A4C33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D81FF3" w14:textId="5C257E13" w:rsidR="005A4C33" w:rsidRDefault="002F0BC9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FC7500" w:rsidRPr="00DB625F" w14:paraId="12C64654" w14:textId="77777777" w:rsidTr="0093613B">
        <w:tc>
          <w:tcPr>
            <w:tcW w:w="636" w:type="dxa"/>
          </w:tcPr>
          <w:p w14:paraId="4F7A0740" w14:textId="2A2C1834" w:rsidR="00FC7500" w:rsidRPr="00DB625F" w:rsidRDefault="00AA69C1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12" w:type="dxa"/>
          </w:tcPr>
          <w:p w14:paraId="7D05112E" w14:textId="68B08986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 (Dr) Ashish Baldi</w:t>
            </w:r>
          </w:p>
          <w:p w14:paraId="1774F93F" w14:textId="146DAF51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(MRSPT University, Bhatinda, Punjab)</w:t>
            </w:r>
          </w:p>
        </w:tc>
        <w:tc>
          <w:tcPr>
            <w:tcW w:w="1794" w:type="dxa"/>
          </w:tcPr>
          <w:p w14:paraId="7D8A94F0" w14:textId="68FFAAEB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onfronting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eality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ommunity Pharmacies: The Unspoken Truth &amp; ways Ahead”</w:t>
            </w:r>
          </w:p>
        </w:tc>
        <w:tc>
          <w:tcPr>
            <w:tcW w:w="1782" w:type="dxa"/>
            <w:vAlign w:val="center"/>
          </w:tcPr>
          <w:p w14:paraId="4880BE16" w14:textId="71FB3E90" w:rsidR="00FC7500" w:rsidRPr="00DB625F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26/06/2021</w:t>
            </w:r>
          </w:p>
        </w:tc>
        <w:tc>
          <w:tcPr>
            <w:tcW w:w="1792" w:type="dxa"/>
          </w:tcPr>
          <w:p w14:paraId="399BDF79" w14:textId="77777777" w:rsidR="00FC7500" w:rsidRDefault="00FC7500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collaboration with WRC-APCI</w:t>
            </w:r>
          </w:p>
          <w:p w14:paraId="0E09386C" w14:textId="2BD8E745" w:rsidR="009F104B" w:rsidRPr="00DB625F" w:rsidRDefault="009F104B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Connect Series</w:t>
            </w:r>
          </w:p>
        </w:tc>
      </w:tr>
      <w:tr w:rsidR="005A4C33" w:rsidRPr="00DB625F" w14:paraId="413E3CCF" w14:textId="77777777" w:rsidTr="0093613B">
        <w:tc>
          <w:tcPr>
            <w:tcW w:w="636" w:type="dxa"/>
          </w:tcPr>
          <w:p w14:paraId="3629AFD7" w14:textId="14460462" w:rsidR="005A4C33" w:rsidRDefault="00AA69C1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12" w:type="dxa"/>
          </w:tcPr>
          <w:p w14:paraId="01F33909" w14:textId="77777777" w:rsidR="005A4C33" w:rsidRDefault="005A4C33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Mr </w:t>
            </w:r>
            <w:r w:rsidR="00AF4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 Vaibhav Nigalye</w:t>
            </w:r>
          </w:p>
          <w:p w14:paraId="68BFA70A" w14:textId="562133EC" w:rsidR="00AF45D1" w:rsidRPr="00AF45D1" w:rsidRDefault="00AF45D1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F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Pharmacist Manager</w:t>
            </w:r>
          </w:p>
          <w:p w14:paraId="19A43782" w14:textId="77777777" w:rsidR="00AF45D1" w:rsidRPr="00AF45D1" w:rsidRDefault="00AF45D1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Jhoots Pharmacy</w:t>
            </w:r>
          </w:p>
          <w:p w14:paraId="784B8BB1" w14:textId="52D1BA60" w:rsidR="00AF45D1" w:rsidRPr="00DB625F" w:rsidRDefault="00AF45D1" w:rsidP="00FC7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Swidon- Whiltshire UK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4" w:type="dxa"/>
          </w:tcPr>
          <w:p w14:paraId="053AF52C" w14:textId="38E50A94" w:rsidR="005A4C33" w:rsidRPr="00DB625F" w:rsidRDefault="00AF45D1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Registration as a Pharmacist and Career Opportunities in United Kingdom”</w:t>
            </w:r>
          </w:p>
        </w:tc>
        <w:tc>
          <w:tcPr>
            <w:tcW w:w="1782" w:type="dxa"/>
            <w:vAlign w:val="center"/>
          </w:tcPr>
          <w:p w14:paraId="41DC53CE" w14:textId="33D41C42" w:rsidR="005A4C33" w:rsidRPr="00DB625F" w:rsidRDefault="00207D95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29/6/2021</w:t>
            </w:r>
          </w:p>
        </w:tc>
        <w:tc>
          <w:tcPr>
            <w:tcW w:w="1792" w:type="dxa"/>
          </w:tcPr>
          <w:p w14:paraId="47C08418" w14:textId="77777777" w:rsidR="005A4C33" w:rsidRDefault="00207D95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Re-Connect</w:t>
            </w:r>
          </w:p>
          <w:p w14:paraId="3C87CFDE" w14:textId="19C95FE3" w:rsidR="00207D95" w:rsidRDefault="00207D95" w:rsidP="00FC7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</w:p>
        </w:tc>
      </w:tr>
    </w:tbl>
    <w:p w14:paraId="2562918B" w14:textId="2CE0F879" w:rsidR="002F0BC9" w:rsidRDefault="002F0BC9"/>
    <w:p w14:paraId="4DA90556" w14:textId="683E83BD" w:rsidR="002F0BC9" w:rsidRDefault="002F0BC9"/>
    <w:p w14:paraId="4150DF26" w14:textId="568D8773" w:rsidR="002F0BC9" w:rsidRDefault="002F0BC9"/>
    <w:p w14:paraId="0E922E08" w14:textId="18FCA7EC" w:rsidR="002F0BC9" w:rsidRDefault="002F0BC9"/>
    <w:p w14:paraId="6559459A" w14:textId="2CD00AED" w:rsidR="002F0BC9" w:rsidRDefault="002F0BC9"/>
    <w:p w14:paraId="443FE1BE" w14:textId="61C3FFFA" w:rsidR="002F0BC9" w:rsidRDefault="002F0BC9"/>
    <w:p w14:paraId="373FFE60" w14:textId="2D0E7993" w:rsidR="002F0BC9" w:rsidRDefault="002F0BC9"/>
    <w:p w14:paraId="1F5AC7EF" w14:textId="78B4D2E5" w:rsidR="002F0BC9" w:rsidRDefault="002F0BC9"/>
    <w:p w14:paraId="4C0B8870" w14:textId="717E043B" w:rsidR="002F0BC9" w:rsidRDefault="002F0BC9"/>
    <w:p w14:paraId="0A753995" w14:textId="4E2EBD34" w:rsidR="002F0BC9" w:rsidRDefault="002F0BC9"/>
    <w:p w14:paraId="721D56F1" w14:textId="6A9D60B2" w:rsidR="002F0BC9" w:rsidRDefault="002F0BC9"/>
    <w:p w14:paraId="32938453" w14:textId="60484110" w:rsidR="002F0BC9" w:rsidRDefault="002F0BC9"/>
    <w:p w14:paraId="4EF4E5A4" w14:textId="241AB4D3" w:rsidR="002F0BC9" w:rsidRDefault="002F0BC9"/>
    <w:p w14:paraId="2F97B9E0" w14:textId="6AC29B31" w:rsidR="002F0BC9" w:rsidRDefault="002F0BC9"/>
    <w:p w14:paraId="46C89851" w14:textId="18883C63" w:rsidR="002F0BC9" w:rsidRDefault="002F0BC9"/>
    <w:p w14:paraId="3D815717" w14:textId="25F6DEE1" w:rsidR="002F0BC9" w:rsidRDefault="002F0BC9"/>
    <w:p w14:paraId="0AD12932" w14:textId="15261345" w:rsidR="002F0BC9" w:rsidRDefault="002F0BC9"/>
    <w:p w14:paraId="70BE0911" w14:textId="456ECA8F" w:rsidR="002F0BC9" w:rsidRDefault="002F0BC9"/>
    <w:p w14:paraId="465DB3AE" w14:textId="13C2EAFD" w:rsidR="002F0BC9" w:rsidRDefault="002F0BC9"/>
    <w:p w14:paraId="37BD980B" w14:textId="7F7EB74F" w:rsidR="002F0BC9" w:rsidRDefault="002F0BC9"/>
    <w:p w14:paraId="3B4B3F52" w14:textId="50C8FCBD" w:rsidR="002F0BC9" w:rsidRDefault="002F0BC9"/>
    <w:p w14:paraId="080DCA60" w14:textId="77777777" w:rsidR="000B2CF1" w:rsidRPr="000B2CF1" w:rsidRDefault="000B2CF1" w:rsidP="000B2C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2CF1" w:rsidRPr="000B2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4"/>
    <w:rsid w:val="0000160A"/>
    <w:rsid w:val="00050175"/>
    <w:rsid w:val="000B2CF1"/>
    <w:rsid w:val="000C6904"/>
    <w:rsid w:val="00106B99"/>
    <w:rsid w:val="0011265A"/>
    <w:rsid w:val="00152954"/>
    <w:rsid w:val="00181BA9"/>
    <w:rsid w:val="0020747D"/>
    <w:rsid w:val="00207D95"/>
    <w:rsid w:val="002F0BC9"/>
    <w:rsid w:val="003467DC"/>
    <w:rsid w:val="00391248"/>
    <w:rsid w:val="0043763C"/>
    <w:rsid w:val="00523475"/>
    <w:rsid w:val="00531000"/>
    <w:rsid w:val="005A4C33"/>
    <w:rsid w:val="00603BB3"/>
    <w:rsid w:val="006214E0"/>
    <w:rsid w:val="00636B6D"/>
    <w:rsid w:val="00705717"/>
    <w:rsid w:val="00775A30"/>
    <w:rsid w:val="008F2A52"/>
    <w:rsid w:val="0093613B"/>
    <w:rsid w:val="00967ACB"/>
    <w:rsid w:val="009C5F61"/>
    <w:rsid w:val="009F104B"/>
    <w:rsid w:val="00A718E3"/>
    <w:rsid w:val="00AA69C1"/>
    <w:rsid w:val="00AF45D1"/>
    <w:rsid w:val="00B33DB0"/>
    <w:rsid w:val="00B608AD"/>
    <w:rsid w:val="00B71848"/>
    <w:rsid w:val="00DB625F"/>
    <w:rsid w:val="00DD3AD7"/>
    <w:rsid w:val="00E0795A"/>
    <w:rsid w:val="00E240F4"/>
    <w:rsid w:val="00EC42BB"/>
    <w:rsid w:val="00F35144"/>
    <w:rsid w:val="00F36DC7"/>
    <w:rsid w:val="00F770AD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0DF1"/>
  <w15:chartTrackingRefBased/>
  <w15:docId w15:val="{AF503218-5379-4B63-9087-A6FA8CAC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E68A-F181-4B1C-B5B9-690F29DA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2022-07-01T07:34:00Z</dcterms:created>
  <dcterms:modified xsi:type="dcterms:W3CDTF">2023-01-04T04:32:00Z</dcterms:modified>
</cp:coreProperties>
</file>